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426" w:leader="none"/>
        </w:tabs>
        <w:ind w:left="-180" w:firstLine="38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76" w:before="0" w:after="200"/>
        <w:jc w:val="center"/>
        <w:rPr>
          <w:sz w:val="26"/>
          <w:szCs w:val="26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-173990</wp:posOffset>
            </wp:positionH>
            <wp:positionV relativeFrom="paragraph">
              <wp:posOffset>161925</wp:posOffset>
            </wp:positionV>
            <wp:extent cx="6470650" cy="868807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68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Содержание</w:t>
      </w:r>
    </w:p>
    <w:p>
      <w:pPr>
        <w:pStyle w:val="Normal"/>
        <w:tabs>
          <w:tab w:val="left" w:pos="426" w:leader="none"/>
        </w:tabs>
        <w:ind w:left="-180" w:firstLine="902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1.Общие положения                                                                                                      3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                                                                                    3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Контрольно-оценочные материалы. 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3.1. Текущий контроль.                                                                                                4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3.2. Промежуточная аттестация.                                                                                11</w:t>
      </w:r>
    </w:p>
    <w:p>
      <w:pPr>
        <w:pStyle w:val="Normal"/>
        <w:tabs>
          <w:tab w:val="left" w:pos="426" w:leader="none"/>
        </w:tabs>
        <w:ind w:firstLine="9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 w:before="0" w:after="200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  <w:r>
        <w:br w:type="page"/>
      </w:r>
    </w:p>
    <w:p>
      <w:pPr>
        <w:pStyle w:val="Normal"/>
        <w:tabs>
          <w:tab w:val="left" w:pos="426" w:leader="none"/>
        </w:tabs>
        <w:ind w:firstLine="900"/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1.Общие положения</w:t>
      </w:r>
    </w:p>
    <w:p>
      <w:pPr>
        <w:pStyle w:val="Normal"/>
        <w:tabs>
          <w:tab w:val="left" w:pos="426" w:leader="none"/>
        </w:tabs>
        <w:ind w:firstLine="900"/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Normal"/>
        <w:shd w:val="clear" w:color="auto" w:fill="FFFFFF"/>
        <w:tabs>
          <w:tab w:val="left" w:pos="4820" w:leader="none"/>
        </w:tabs>
        <w:ind w:left="360" w:hanging="0"/>
        <w:jc w:val="both"/>
        <w:rPr>
          <w:sz w:val="26"/>
          <w:szCs w:val="26"/>
        </w:rPr>
      </w:pPr>
      <w:r>
        <w:rPr>
          <w:sz w:val="26"/>
          <w:szCs w:val="26"/>
        </w:rPr>
        <w:t>Контрольно-оценочные материалы учебной дисциплины разработаны на основе:</w:t>
      </w:r>
    </w:p>
    <w:p>
      <w:pPr>
        <w:pStyle w:val="Normal"/>
        <w:shd w:val="clear" w:color="auto" w:fill="FFFFFF"/>
        <w:tabs>
          <w:tab w:val="left" w:pos="4820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ФГОС СПО по профессии </w:t>
      </w:r>
      <w:r>
        <w:rPr>
          <w:rFonts w:eastAsia="Calibri"/>
          <w:sz w:val="26"/>
          <w:szCs w:val="26"/>
        </w:rPr>
        <w:t>15.01.32 Оператор станков с программным управлением.</w:t>
      </w:r>
    </w:p>
    <w:p>
      <w:pPr>
        <w:pStyle w:val="31"/>
        <w:shd w:val="clear" w:color="auto" w:fill="auto"/>
        <w:spacing w:lineRule="auto" w:line="240"/>
        <w:ind w:right="123" w:hanging="0"/>
        <w:jc w:val="both"/>
        <w:rPr>
          <w:rFonts w:ascii="Times New Roman" w:hAnsi="Times New Roman" w:cs="Times New Roman"/>
          <w:i w:val="false"/>
          <w:i w:val="false"/>
          <w:sz w:val="26"/>
          <w:szCs w:val="26"/>
        </w:rPr>
      </w:pPr>
      <w:r>
        <w:rPr>
          <w:rFonts w:cs="Times New Roman" w:ascii="Times New Roman" w:hAnsi="Times New Roman"/>
          <w:i w:val="false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>
        <w:rPr>
          <w:rFonts w:cs="Times New Roman" w:ascii="Times New Roman" w:hAnsi="Times New Roman"/>
          <w:i w:val="false"/>
          <w:sz w:val="26"/>
          <w:szCs w:val="26"/>
        </w:rPr>
        <w:t xml:space="preserve">по профессии </w:t>
      </w:r>
      <w:r>
        <w:rPr>
          <w:rFonts w:eastAsia="Calibri" w:ascii="Times New Roman" w:hAnsi="Times New Roman"/>
          <w:i w:val="false"/>
          <w:sz w:val="26"/>
          <w:szCs w:val="26"/>
        </w:rPr>
        <w:t>15.01.32 Оператор станков с программным управлением</w:t>
      </w:r>
      <w:r>
        <w:rPr>
          <w:rFonts w:cs="Times New Roman" w:ascii="Times New Roman" w:hAnsi="Times New Roman"/>
          <w:i w:val="false"/>
          <w:sz w:val="26"/>
          <w:szCs w:val="26"/>
        </w:rPr>
        <w:t>, 2022 г.;</w:t>
      </w:r>
      <w:bookmarkEnd w:id="0"/>
    </w:p>
    <w:p>
      <w:pPr>
        <w:pStyle w:val="Normal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-рабочей программы воспитания</w:t>
      </w:r>
      <w:r>
        <w:rPr>
          <w:rFonts w:eastAsia="Impact"/>
          <w:iCs/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по профессии </w:t>
      </w:r>
      <w:r>
        <w:rPr>
          <w:rFonts w:eastAsia="Calibri"/>
          <w:sz w:val="26"/>
          <w:szCs w:val="26"/>
        </w:rPr>
        <w:t>15.01.32 Оператор станков с программным управлением</w:t>
      </w:r>
      <w:r>
        <w:rPr>
          <w:i/>
          <w:sz w:val="26"/>
          <w:szCs w:val="26"/>
        </w:rPr>
        <w:t>,</w:t>
      </w:r>
      <w:r>
        <w:rPr>
          <w:sz w:val="26"/>
          <w:szCs w:val="26"/>
          <w:lang w:bidi="ru-RU"/>
        </w:rPr>
        <w:t xml:space="preserve"> 2022 г.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-рабочей программы учебной дисциплины </w:t>
      </w:r>
      <w:r>
        <w:rPr>
          <w:bCs/>
          <w:sz w:val="26"/>
          <w:szCs w:val="26"/>
        </w:rPr>
        <w:t>ОП.02 Основы материаловедения</w:t>
      </w:r>
      <w:r>
        <w:rPr>
          <w:sz w:val="26"/>
          <w:szCs w:val="26"/>
        </w:rPr>
        <w:t>, 2022 г.</w:t>
      </w:r>
    </w:p>
    <w:p>
      <w:pPr>
        <w:pStyle w:val="Normal"/>
        <w:tabs>
          <w:tab w:val="left" w:pos="426" w:leader="none"/>
        </w:tabs>
        <w:ind w:left="284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ind w:left="142" w:hanging="0"/>
        <w:contextualSpacing/>
        <w:jc w:val="both"/>
        <w:rPr>
          <w:b/>
          <w:b/>
          <w:sz w:val="26"/>
          <w:szCs w:val="26"/>
        </w:rPr>
      </w:pPr>
      <w:r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ОП.02 Основы материаловедения.</w:t>
      </w:r>
    </w:p>
    <w:p>
      <w:pPr>
        <w:pStyle w:val="Normal"/>
        <w:tabs>
          <w:tab w:val="left" w:pos="426" w:leader="none"/>
        </w:tabs>
        <w:ind w:left="284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spacing w:before="0" w:after="0"/>
        <w:ind w:left="284" w:firstLine="283"/>
        <w:contextualSpacing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  </w:t>
      </w:r>
      <w:r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>
      <w:pPr>
        <w:pStyle w:val="Normal"/>
        <w:tabs>
          <w:tab w:val="left" w:pos="426" w:leader="none"/>
        </w:tabs>
        <w:ind w:left="708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 w:before="0" w:after="200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tabs>
          <w:tab w:val="left" w:pos="426" w:leader="none"/>
        </w:tabs>
        <w:ind w:firstLine="900"/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>
      <w:pPr>
        <w:pStyle w:val="Normal"/>
        <w:shd w:val="clear" w:color="auto" w:fill="FFFFFF"/>
        <w:tabs>
          <w:tab w:val="left" w:pos="426" w:leader="none"/>
        </w:tabs>
        <w:ind w:firstLine="900"/>
        <w:jc w:val="right"/>
        <w:rPr>
          <w:sz w:val="26"/>
          <w:szCs w:val="26"/>
          <w:u w:val="single"/>
        </w:rPr>
      </w:pPr>
      <w:r>
        <w:rPr>
          <w:sz w:val="26"/>
          <w:szCs w:val="26"/>
        </w:rPr>
        <w:t>Таблица 1</w:t>
      </w:r>
    </w:p>
    <w:tbl>
      <w:tblPr>
        <w:tblStyle w:val="a6"/>
        <w:tblW w:w="9345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2"/>
      </w:tblGrid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4672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Умение выполнять механические испытания образцов материалов</w:t>
            </w:r>
          </w:p>
        </w:tc>
        <w:tc>
          <w:tcPr>
            <w:tcW w:w="4672" w:type="dxa"/>
            <w:vMerge w:val="restart"/>
            <w:tcBorders/>
            <w:shd w:fill="auto" w:val="clear"/>
          </w:tcPr>
          <w:p>
            <w:pPr>
              <w:pStyle w:val="Style41"/>
              <w:widowControl/>
              <w:spacing w:before="0" w:after="0"/>
              <w:ind w:firstLine="5"/>
              <w:rPr>
                <w:rStyle w:val="FontStyle58"/>
              </w:rPr>
            </w:pPr>
            <w:r>
              <w:rPr/>
            </w:r>
          </w:p>
          <w:p>
            <w:pPr>
              <w:pStyle w:val="Style41"/>
              <w:widowControl/>
              <w:spacing w:before="0" w:after="0"/>
              <w:ind w:firstLine="5"/>
              <w:rPr>
                <w:rStyle w:val="FontStyle58"/>
              </w:rPr>
            </w:pPr>
            <w:r>
              <w:rPr/>
            </w:r>
          </w:p>
          <w:p>
            <w:pPr>
              <w:pStyle w:val="Style41"/>
              <w:widowControl/>
              <w:spacing w:before="0" w:after="0"/>
              <w:ind w:firstLine="5"/>
              <w:rPr>
                <w:rStyle w:val="FontStyle58"/>
              </w:rPr>
            </w:pPr>
            <w:r>
              <w:rPr/>
            </w:r>
          </w:p>
          <w:p>
            <w:pPr>
              <w:pStyle w:val="Style41"/>
              <w:widowControl/>
              <w:spacing w:before="0" w:after="0"/>
              <w:ind w:firstLine="5"/>
              <w:rPr>
                <w:rStyle w:val="FontStyle58"/>
              </w:rPr>
            </w:pPr>
            <w:r>
              <w:rPr/>
            </w:r>
          </w:p>
          <w:p>
            <w:pPr>
              <w:pStyle w:val="Style41"/>
              <w:widowControl/>
              <w:spacing w:before="0" w:after="0"/>
              <w:ind w:firstLine="5"/>
              <w:rPr>
                <w:rStyle w:val="FontStyle58"/>
              </w:rPr>
            </w:pPr>
            <w:r>
              <w:rPr/>
            </w:r>
          </w:p>
          <w:p>
            <w:pPr>
              <w:pStyle w:val="Style41"/>
              <w:widowControl/>
              <w:spacing w:before="0" w:after="0"/>
              <w:ind w:firstLine="5"/>
              <w:rPr>
                <w:rStyle w:val="FontStyle58"/>
              </w:rPr>
            </w:pPr>
            <w:r>
              <w:rPr/>
            </w:r>
          </w:p>
          <w:p>
            <w:pPr>
              <w:pStyle w:val="Style41"/>
              <w:widowControl/>
              <w:spacing w:before="0" w:after="0"/>
              <w:ind w:firstLine="5"/>
              <w:rPr>
                <w:rStyle w:val="FontStyle58"/>
              </w:rPr>
            </w:pPr>
            <w:r>
              <w:rPr>
                <w:rStyle w:val="FontStyle58"/>
              </w:rPr>
              <w:t>Экспертная оценка результатов деятельности обучающегося при выполнении и защите результатов практических занятий</w:t>
            </w:r>
          </w:p>
          <w:p>
            <w:pPr>
              <w:pStyle w:val="Style41"/>
              <w:widowControl/>
              <w:spacing w:before="0" w:after="0"/>
              <w:ind w:firstLine="5"/>
              <w:rPr>
                <w:rStyle w:val="FontStyle58"/>
              </w:rPr>
            </w:pPr>
            <w:r>
              <w:rPr/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Умение использовать физико-химические методы исследования металлов</w:t>
            </w:r>
          </w:p>
        </w:tc>
        <w:tc>
          <w:tcPr>
            <w:tcW w:w="4672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Умение пользоваться справочными таблицами для определения свойств материалов</w:t>
            </w:r>
          </w:p>
        </w:tc>
        <w:tc>
          <w:tcPr>
            <w:tcW w:w="4672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Умение выбирать материалы для осуществления профессиональной деятельности</w:t>
            </w:r>
          </w:p>
        </w:tc>
        <w:tc>
          <w:tcPr>
            <w:tcW w:w="4672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Знание основных свойств и классификации материалов, использующихся в профессиональной деятельности</w:t>
            </w:r>
          </w:p>
        </w:tc>
        <w:tc>
          <w:tcPr>
            <w:tcW w:w="4672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Знание наименования, маркировки, свойств обрабатываемого материала</w:t>
            </w:r>
          </w:p>
        </w:tc>
        <w:tc>
          <w:tcPr>
            <w:tcW w:w="4672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Знание правил применения охлаждающих и смазывающих материалов</w:t>
            </w:r>
          </w:p>
        </w:tc>
        <w:tc>
          <w:tcPr>
            <w:tcW w:w="4672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Знание основных сведений о металлах и сплавах</w:t>
            </w:r>
          </w:p>
        </w:tc>
        <w:tc>
          <w:tcPr>
            <w:tcW w:w="4672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Знание основных сведений о неметаллических, прокладочных, уплотнительных и электротехнических материалах, стали, их классификации</w:t>
            </w:r>
          </w:p>
        </w:tc>
        <w:tc>
          <w:tcPr>
            <w:tcW w:w="4672" w:type="dxa"/>
            <w:vMerge w:val="continue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rPr>
                <w:rStyle w:val="FontStyle58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672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672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Оценка выполнения групповых заданий</w:t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ОК 09. Использовать информационные технологии в профессиональной деятельности</w:t>
            </w:r>
          </w:p>
        </w:tc>
        <w:tc>
          <w:tcPr>
            <w:tcW w:w="4672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выполнения индивидуальных заданий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1.2. Осуществлять подготовку к использованию инструмента, оснастки, под наладку металлорежущих станков различного вида и типа (сверлильных, токарных, фрезерных, копировальных, шпоночных и шлифовальных) в соответствии с полученным заданием.</w:t>
            </w:r>
          </w:p>
        </w:tc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выполнения практических работ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1.3. 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выполнения практических работ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1.4. 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выполнения практических работ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3.4. Вести технологический процесс обработки и доводки деталей, заготовок и инструментов на металлорежущих станках с программным управлением 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выполнения практических работ </w:t>
            </w:r>
          </w:p>
          <w:p>
            <w:pPr>
              <w:pStyle w:val="Normal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76"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34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 результаты</w:t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ЛР8Готовый соответствовать ожиданиям работодателей: проектно мыслящий, эффективно взаимодействующий с членами команды и сотрудничающий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другими людьми, осознанно выполняющий профессиональные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ответственный, пунктуальный, дисциплинированный,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трудолюбивый, критически мыслящий, нацеленный на достижение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поставленных целей; демонстрирующий профессиональную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жизнестойкость</w:t>
            </w:r>
          </w:p>
        </w:tc>
        <w:tc>
          <w:tcPr>
            <w:tcW w:w="46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за: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выполнение резюме, самопрезентации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участие в деловых играх, принятие решений;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 решение кейсов, тестов;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ЛР16 Способный искать и находить необходимую информацию используя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разнообразные технологии ее поиска, для решения возникающих 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процессе производственной деятельности проблем при строительстве 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эксплуатации объектов капитального строительства. Умение грамотно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профессиональную документацию</w:t>
            </w:r>
          </w:p>
        </w:tc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за: </w:t>
            </w:r>
          </w:p>
          <w:p>
            <w:pPr>
              <w:pStyle w:val="Normal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выполнение резюме, самопрезентации</w:t>
            </w:r>
          </w:p>
          <w:p>
            <w:pPr>
              <w:pStyle w:val="Normal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участие в деловых играх, принятие решений;</w:t>
            </w:r>
          </w:p>
          <w:p>
            <w:pPr>
              <w:pStyle w:val="Normal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 решение кейсов, тестов;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- за сообщения, рефераты при выполнении самостоятельной работы.</w:t>
            </w:r>
          </w:p>
        </w:tc>
      </w:tr>
    </w:tbl>
    <w:p>
      <w:pPr>
        <w:pStyle w:val="Normal"/>
        <w:tabs>
          <w:tab w:val="left" w:pos="426" w:leader="none"/>
        </w:tabs>
        <w:ind w:left="-180" w:firstLine="900"/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</w:r>
      <w:bookmarkStart w:id="1" w:name="_GoBack"/>
      <w:bookmarkStart w:id="2" w:name="_GoBack"/>
      <w:bookmarkEnd w:id="2"/>
    </w:p>
    <w:p>
      <w:pPr>
        <w:pStyle w:val="Normal"/>
        <w:tabs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Normal"/>
        <w:tabs>
          <w:tab w:val="left" w:pos="426" w:leader="none"/>
        </w:tabs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  <w:r>
        <w:br w:type="page"/>
      </w:r>
    </w:p>
    <w:p>
      <w:pPr>
        <w:pStyle w:val="Normal"/>
        <w:tabs>
          <w:tab w:val="left" w:pos="426" w:leader="none"/>
        </w:tabs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3. Контрольно-оценочные материалы</w:t>
      </w:r>
    </w:p>
    <w:p>
      <w:pPr>
        <w:pStyle w:val="Normal"/>
        <w:tabs>
          <w:tab w:val="left" w:pos="426" w:leader="none"/>
        </w:tabs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3.1. Текущий контроль</w:t>
      </w:r>
    </w:p>
    <w:p>
      <w:pPr>
        <w:pStyle w:val="Normal"/>
        <w:tabs>
          <w:tab w:val="left" w:pos="426" w:leader="none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3.1.1.Банк тестовых заданий по темам дисциплины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val="en-US" w:eastAsia="en-US"/>
        </w:rPr>
        <w:t>I</w:t>
      </w:r>
      <w:r>
        <w:rPr>
          <w:rFonts w:eastAsia="Calibri"/>
          <w:sz w:val="26"/>
          <w:szCs w:val="26"/>
          <w:lang w:eastAsia="en-US"/>
        </w:rPr>
        <w:t>. Контрольные задания текущего контроля.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</w:t>
        <w:tab/>
        <w:t>Напишите вещество, тормозящее скорость коррозии металла.  (Ингибитор)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</w:t>
        <w:tab/>
        <w:t>Какой элемент в марках легированных сталей обозначается буквой «Ю»? (Алюминий 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</w:t>
        <w:tab/>
        <w:t>Какое влияние оказывает хром на свойства стали, если его содержание в стали =12%? ( Увеличивает коррозийную стойкость стали 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</w:t>
        <w:tab/>
        <w:t xml:space="preserve">Что изменяется при  термической обработке металлов и сплавов?  (Механические свойства)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5.</w:t>
        <w:tab/>
        <w:t xml:space="preserve">К какому виду обработки относится закалка?  ( К термической обработке)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6.</w:t>
        <w:tab/>
        <w:t xml:space="preserve">К какому виду обработки относится отпуск?  (К термической обработке)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</w:t>
        <w:tab/>
        <w:t xml:space="preserve">К какому виду обработки относится отжиг?    (К термической обработке)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8.</w:t>
        <w:tab/>
        <w:t xml:space="preserve">Как называются стали содержащие легирующие элементы? (Легированные)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9.</w:t>
        <w:tab/>
        <w:t xml:space="preserve">К какому виду обработки относится цементация? (Химико-термической) 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10.</w:t>
        <w:tab/>
        <w:t xml:space="preserve">К какому виду обработки относится азотирование?  (Химико-термической)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11.</w:t>
        <w:tab/>
        <w:t xml:space="preserve">К какому виду обработки относится цианирование? (Химико-термической)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12.</w:t>
        <w:tab/>
        <w:t xml:space="preserve">Напишите температуру плавления алюминия. (660 градусов С)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13.</w:t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14.</w:t>
        <w:tab/>
        <w:t xml:space="preserve">Как называется сталь раскисленная марганцем и алюминием? ( Полуспококойная)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15.</w:t>
        <w:tab/>
        <w:t xml:space="preserve">Перечислите виды коррозии.(сплошная, местная, межкристаллитная)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16.</w:t>
        <w:tab/>
        <w:t xml:space="preserve">Какая коррозия опасна для труб и резервуаров? (местная)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17.</w:t>
        <w:tab/>
        <w:t xml:space="preserve"> Что предпринимают  для упрочнения алюминиевых сплавов? (закладка, старения)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18.</w:t>
        <w:tab/>
        <w:t xml:space="preserve"> Закалка и старение алюминиевых сплавов применяется для _______.                           ( для упрочнения)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19.</w:t>
        <w:tab/>
        <w:t>Какой металл повышает сопротивление коррозии и свариваемость сплавов магния?  ( марганец)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20.</w:t>
        <w:tab/>
        <w:t xml:space="preserve"> Может ли пыль и грязь на поверхности металла быть причиной коррозии? (да).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21.</w:t>
        <w:tab/>
        <w:t xml:space="preserve"> Пыль и грязь на поверхности металла могут быть причиной _______. (Коррозии).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22.</w:t>
        <w:tab/>
        <w:t xml:space="preserve">Что называется цементацией? (процесс насыщения поверхностного слоя стали углеродом)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23.</w:t>
        <w:tab/>
        <w:t xml:space="preserve">Процесс насыщения поверхностного слоя стали углеродом называется ______ (цементацией)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24.</w:t>
        <w:tab/>
        <w:t xml:space="preserve">Как называются спокойные, кипящие, полуспокойные стали?(углеродистые конструкционные стали 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25.</w:t>
        <w:tab/>
        <w:t xml:space="preserve">Какому виду обработки плохо поддаются титан и алюминий? (фосфор) 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26.</w:t>
        <w:tab/>
        <w:t xml:space="preserve"> Как упрочняют титан и его сплавы? (Рекристаллизационным  отжигом)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27.</w:t>
        <w:tab/>
        <w:t xml:space="preserve"> Какому виду обработки плохо поддаются титан и алюминий? (Резанием)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28.</w:t>
        <w:tab/>
        <w:t xml:space="preserve"> Сталь и чугун представляют собой славы __________ .(Железа с углеродом)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29.</w:t>
        <w:tab/>
        <w:t xml:space="preserve"> Сталью называется сплав __________ . . в котором содержание ________= ____%     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(железа с углеродом, углерода  до 2,14 %)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30.</w:t>
        <w:tab/>
        <w:t xml:space="preserve"> Чугуном называется сплав ___  _________ . в котором содержание ________= ______   %   .(Железа с углеродом, углерода свыше  2,14 %)  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31.</w:t>
        <w:tab/>
        <w:t xml:space="preserve"> Что происходит с плотностью  стали с увеличением в ней углерода? (Снижается)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32.</w:t>
        <w:tab/>
        <w:t xml:space="preserve"> Увеличение содержания углерода способствует ____________ плотности. (снижению)Р-1.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33.</w:t>
        <w:tab/>
        <w:t xml:space="preserve"> Уменьшение содержания углерода способствует ____________ плотности.(повышению)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34.</w:t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35.</w:t>
        <w:tab/>
        <w:t xml:space="preserve">Кремний в углеродистой стали _______________ способность к вытяжке и холодной высадке. (снижает)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36.</w:t>
        <w:tab/>
        <w:t xml:space="preserve">При наличии какой примеси возникает явление красноломкости? (серы)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37.</w:t>
        <w:tab/>
        <w:t xml:space="preserve"> При наличии примеси в виде серы, возникает явления ____________.(красноломкости)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38.</w:t>
        <w:tab/>
        <w:t xml:space="preserve"> Какие примеси повышают порог хладноломкости стали? (азот, фосфор, кислород)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39.</w:t>
        <w:tab/>
        <w:t xml:space="preserve"> Азот, фосфор, кислород в стали __________   ___________ ____________.(повышают порог хладнокровности 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40.</w:t>
        <w:tab/>
        <w:t xml:space="preserve">Какие алюминиевые сплавы отличаются высокими литейными свойствами? (силумины)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41.</w:t>
        <w:tab/>
        <w:t xml:space="preserve">Какие сплавы обладают высокой коррозийной стойкостью? (титановые)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42.</w:t>
        <w:tab/>
        <w:t>Высокой коррозийной стойкость обладают _________     __________. (титановые сплавы)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43.</w:t>
        <w:tab/>
        <w:t>Как называются металлы, стойкие к окислению при сильном нагреве? (жаростойкости 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44.</w:t>
        <w:tab/>
        <w:t xml:space="preserve"> Жаростойкостью называют стойкость  металлов  к __________ при сильном нагреве.(к окислению)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45.</w:t>
        <w:tab/>
        <w:t xml:space="preserve">Стойкие металлы  к окислению при сильном нагреве называют ______?(жаростойкими)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46.</w:t>
        <w:tab/>
        <w:t>Гальванизация – это  ____________. (металлическое покрытие)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47.</w:t>
        <w:tab/>
        <w:t>Электролиз – это _____________. (металлическое покрытие)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48.</w:t>
        <w:tab/>
        <w:t xml:space="preserve">Распыление – это    ___________.(металлическое покрытие)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49.</w:t>
        <w:tab/>
        <w:t xml:space="preserve">Диффузионное покрытие – это  _________ . (металлическое покрытие)   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50.</w:t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51.</w:t>
        <w:tab/>
        <w:t>В борьбе с коррозией для покрытия кровельного железа, водопроводных труб применяют _____________.  (цинкование)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52.</w:t>
        <w:tab/>
        <w:t xml:space="preserve">Цинкование кровельного железа и водопроводных труб применяют с целью _________.  _____________.(борьба с коррозией)    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53.</w:t>
        <w:tab/>
        <w:t xml:space="preserve"> Сколько процентов углерода содержится в стали 20? (0,2%).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54.</w:t>
        <w:tab/>
        <w:t xml:space="preserve"> Сколько процентов углерода содержится в стали У10? (1%).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55.</w:t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56.</w:t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57.</w:t>
        <w:tab/>
        <w:t xml:space="preserve">Какой материал обладает лучшими литейными свойствами? (чугун)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58.</w:t>
        <w:tab/>
        <w:t xml:space="preserve">Лучшими литейными свойствами обладает __________.(чугун)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59.</w:t>
        <w:tab/>
        <w:t xml:space="preserve">Существует ли в природе высокопластичный чугун? (нет) 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60.</w:t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61.</w:t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62.</w:t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63.</w:t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64.</w:t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65.</w:t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66.</w:t>
        <w:tab/>
        <w:t xml:space="preserve">Как изменяется закаливаемость стали с повышением содержания в ней углерода? ((повышается)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67.</w:t>
        <w:tab/>
        <w:t>С повышением содержания в стали  углерода закаливаемость ее _____.                       ( повышается)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68.</w:t>
        <w:tab/>
        <w:t xml:space="preserve">Как изменяется закаливаемость стали с понижением содержания в ней углерода?      ( уменьшается)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69.</w:t>
        <w:tab/>
        <w:t xml:space="preserve">С повышением содержания в стали  углерода закаливаемость ее _____.                        уменьшается) (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70.</w:t>
        <w:tab/>
        <w:t xml:space="preserve">Как обозначается легирующий элемент ванадий  в марках сталей? (Ф)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71.</w:t>
        <w:tab/>
        <w:t>Как обозначается легирующий элемент кремний  в марках сталей? (С)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72.</w:t>
        <w:tab/>
        <w:t xml:space="preserve">Как обозначается легирующий элемент кобальт  в марках сталей? ( С)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73.</w:t>
        <w:tab/>
        <w:t xml:space="preserve">Что входит в состав легированной стали Р18К5Ф2? (вольфрам-18%, кобальт-5%, ванадий-2%)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74.</w:t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75.</w:t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76.</w:t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77.</w:t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78.</w:t>
        <w:tab/>
        <w:t xml:space="preserve">Какие свойства металлов определяются на вдавливание? (твердость)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79.</w:t>
        <w:tab/>
        <w:t>Твердость металлов определяется __________. (вдавливанием)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80.</w:t>
        <w:tab/>
        <w:t xml:space="preserve">Напишите одну марку инструментальной стали.(У7, У13)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81.</w:t>
        <w:tab/>
        <w:t xml:space="preserve">Из каких сталей изготавливаются сверла, метчики, ножовочные полотна? (У10, У11, У12) 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82.</w:t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83.</w:t>
        <w:tab/>
        <w:t>Какая среда имеет большую охлаждающую способность? (водный раствор щелочи)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84.</w:t>
        <w:tab/>
        <w:t xml:space="preserve">Какой вид термообработки необходимо проводить после литья? (отжиг) 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85.</w:t>
        <w:tab/>
        <w:t xml:space="preserve">После литья необходимо проводить термообработку, которая называется _________.(отжиг)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86.</w:t>
        <w:tab/>
        <w:t xml:space="preserve">Насыщение поверхности стали азотом и углеродом называется ______. (цианированием)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87.</w:t>
        <w:tab/>
        <w:t xml:space="preserve">Как называют процесс насыщения поверхности стали азотом и углеродом? (цианированием)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88.</w:t>
        <w:tab/>
        <w:t xml:space="preserve">Как называется способность металла сопротивляться действию внешних сил, не разрушаясь? (прочность) 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89.</w:t>
        <w:tab/>
        <w:t xml:space="preserve">Способность металла сопротивляться действию внешних сил, не разрушаясь называется _______. (прочностью)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90.</w:t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91.</w:t>
        <w:tab/>
        <w:t xml:space="preserve">Как изменяется свариваемость стали с повышением содержания углерода? (понижается)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92.</w:t>
        <w:tab/>
        <w:t xml:space="preserve">С повышением содержания углерода в стали свариваемость ________.(понижается)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93.</w:t>
        <w:tab/>
        <w:t xml:space="preserve">Как изменяется свариваемость стали с уменьшением содержания углерода? (повышается)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94.</w:t>
        <w:tab/>
        <w:t>С понижением  содержания углерода в стали свариваемость ________. (повышается)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95.</w:t>
        <w:tab/>
        <w:t xml:space="preserve">Как обозначается легирующий элемент кремний в марках сталей? (С)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96.</w:t>
        <w:tab/>
        <w:t xml:space="preserve">Как обозначается легирующий элемент титан в марках сталей? (Т) 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97.</w:t>
        <w:tab/>
        <w:t xml:space="preserve">Как обозначается легирующий элемент никель в марках сталей? (Н)  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98.</w:t>
        <w:tab/>
        <w:t>Что входит в состав легированной стали 40ХНМА? (улерод – 0,4%, никель – 1%,молибден- 1% )</w:t>
      </w:r>
    </w:p>
    <w:p>
      <w:pPr>
        <w:pStyle w:val="Normal"/>
        <w:tabs>
          <w:tab w:val="left" w:pos="426" w:leader="none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100</w:t>
        <w:tab/>
        <w:t xml:space="preserve"> К каким свойствам металлов относятся вязкость, упругость, пластичность, твердость, прочность? (к механическим) </w:t>
      </w:r>
    </w:p>
    <w:p>
      <w:pPr>
        <w:pStyle w:val="Normal"/>
        <w:tabs>
          <w:tab w:val="left" w:pos="426" w:leader="none"/>
        </w:tabs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</w:r>
    </w:p>
    <w:p>
      <w:pPr>
        <w:pStyle w:val="Normal"/>
        <w:tabs>
          <w:tab w:val="left" w:pos="426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sz w:val="26"/>
          <w:szCs w:val="26"/>
          <w:lang w:val="en-US" w:eastAsia="en-US"/>
        </w:rPr>
        <w:t>II</w:t>
      </w:r>
      <w:r>
        <w:rPr>
          <w:sz w:val="26"/>
          <w:szCs w:val="26"/>
          <w:lang w:eastAsia="en-US"/>
        </w:rPr>
        <w:t xml:space="preserve">. </w:t>
      </w:r>
      <w:r>
        <w:rPr>
          <w:rFonts w:eastAsia="Calibri" w:eastAsiaTheme="minorHAnsi"/>
          <w:sz w:val="26"/>
          <w:szCs w:val="26"/>
          <w:lang w:eastAsia="en-US"/>
        </w:rPr>
        <w:t>Кроссворд по теме «Цветные металлы и их сплавы»</w:t>
      </w:r>
    </w:p>
    <w:tbl>
      <w:tblPr>
        <w:tblStyle w:val="4"/>
        <w:tblW w:w="10228" w:type="dxa"/>
        <w:jc w:val="left"/>
        <w:tblInd w:w="-103" w:type="dxa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3"/>
        <w:gridCol w:w="485"/>
        <w:gridCol w:w="528"/>
        <w:gridCol w:w="400"/>
        <w:gridCol w:w="527"/>
        <w:gridCol w:w="483"/>
        <w:gridCol w:w="529"/>
        <w:gridCol w:w="414"/>
        <w:gridCol w:w="487"/>
        <w:gridCol w:w="528"/>
        <w:gridCol w:w="528"/>
        <w:gridCol w:w="425"/>
        <w:gridCol w:w="45"/>
        <w:gridCol w:w="452"/>
        <w:gridCol w:w="1"/>
        <w:gridCol w:w="599"/>
        <w:gridCol w:w="1"/>
        <w:gridCol w:w="486"/>
        <w:gridCol w:w="600"/>
        <w:gridCol w:w="528"/>
        <w:gridCol w:w="1"/>
        <w:gridCol w:w="527"/>
        <w:gridCol w:w="1"/>
        <w:gridCol w:w="571"/>
        <w:gridCol w:w="1"/>
        <w:gridCol w:w="555"/>
      </w:tblGrid>
      <w:tr>
        <w:trPr>
          <w:trHeight w:val="217" w:hRule="atLeast"/>
        </w:trPr>
        <w:tc>
          <w:tcPr>
            <w:tcW w:w="1936" w:type="dxa"/>
            <w:gridSpan w:val="4"/>
            <w:tcBorders>
              <w:top w:val="nil"/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1426" w:type="dxa"/>
            <w:gridSpan w:val="3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05" w:hRule="atLeast"/>
        </w:trPr>
        <w:tc>
          <w:tcPr>
            <w:tcW w:w="523" w:type="dxa"/>
            <w:tcBorders>
              <w:top w:val="nil"/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5" w:type="dxa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00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3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14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05" w:hRule="atLeast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00" w:type="dxa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426" w:type="dxa"/>
            <w:gridSpan w:val="3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05" w:hRule="atLeast"/>
        </w:trPr>
        <w:tc>
          <w:tcPr>
            <w:tcW w:w="523" w:type="dxa"/>
            <w:vMerge w:val="restart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5" w:type="dxa"/>
            <w:vMerge w:val="restart"/>
            <w:tcBorders>
              <w:top w:val="nil"/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400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3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14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7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17" w:hRule="atLeast"/>
        </w:trPr>
        <w:tc>
          <w:tcPr>
            <w:tcW w:w="523" w:type="dxa"/>
            <w:vMerge w:val="continue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5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28" w:type="dxa"/>
            <w:gridSpan w:val="2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913" w:type="dxa"/>
            <w:gridSpan w:val="4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17" w:hRule="atLeast"/>
        </w:trPr>
        <w:tc>
          <w:tcPr>
            <w:tcW w:w="1008" w:type="dxa"/>
            <w:gridSpan w:val="2"/>
            <w:vMerge w:val="restart"/>
            <w:tcBorders>
              <w:top w:val="nil"/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400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3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14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7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25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98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6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655" w:type="dxa"/>
            <w:gridSpan w:val="5"/>
            <w:vMerge w:val="restart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17" w:hRule="atLeast"/>
        </w:trPr>
        <w:tc>
          <w:tcPr>
            <w:tcW w:w="1008" w:type="dxa"/>
            <w:gridSpan w:val="2"/>
            <w:vMerge w:val="continue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28" w:type="dxa"/>
            <w:gridSpan w:val="2"/>
            <w:tcBorders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441" w:type="dxa"/>
            <w:gridSpan w:val="5"/>
            <w:tcBorders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53" w:type="dxa"/>
            <w:gridSpan w:val="2"/>
            <w:vMerge w:val="restart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098" w:type="dxa"/>
            <w:gridSpan w:val="5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6" w:type="dxa"/>
            <w:vMerge w:val="restart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vMerge w:val="restart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7в</w:t>
            </w:r>
          </w:p>
        </w:tc>
        <w:tc>
          <w:tcPr>
            <w:tcW w:w="1655" w:type="dxa"/>
            <w:gridSpan w:val="5"/>
            <w:vMerge w:val="continue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17" w:hRule="atLeast"/>
        </w:trPr>
        <w:tc>
          <w:tcPr>
            <w:tcW w:w="1008" w:type="dxa"/>
            <w:gridSpan w:val="2"/>
            <w:vMerge w:val="continue"/>
            <w:tcBorders>
              <w:top w:val="nil"/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400" w:type="dxa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3" w:type="dxa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901" w:type="dxa"/>
            <w:gridSpan w:val="2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>
              <w:right w:val="nil"/>
              <w:insideV w:val="nil"/>
            </w:tcBorders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953" w:type="dxa"/>
            <w:gridSpan w:val="2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98" w:type="dxa"/>
            <w:gridSpan w:val="3"/>
            <w:vMerge w:val="restart"/>
            <w:tcBorders>
              <w:top w:val="nil"/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486" w:type="dxa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655" w:type="dxa"/>
            <w:gridSpan w:val="5"/>
            <w:vMerge w:val="continue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17" w:hRule="atLeast"/>
        </w:trPr>
        <w:tc>
          <w:tcPr>
            <w:tcW w:w="523" w:type="dxa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2в</w:t>
            </w:r>
          </w:p>
        </w:tc>
        <w:tc>
          <w:tcPr>
            <w:tcW w:w="485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00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3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01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53" w:type="dxa"/>
            <w:gridSpan w:val="2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98" w:type="dxa"/>
            <w:gridSpan w:val="3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6" w:type="dxa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655" w:type="dxa"/>
            <w:gridSpan w:val="5"/>
            <w:vMerge w:val="continue"/>
            <w:tcBorders>
              <w:top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05" w:hRule="atLeast"/>
        </w:trPr>
        <w:tc>
          <w:tcPr>
            <w:tcW w:w="523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ц</w:t>
            </w:r>
          </w:p>
        </w:tc>
        <w:tc>
          <w:tcPr>
            <w:tcW w:w="485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400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527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483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29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414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7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425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98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486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600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52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2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572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555" w:type="dxa"/>
            <w:vMerge w:val="restart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05" w:hRule="atLeast"/>
        </w:trPr>
        <w:tc>
          <w:tcPr>
            <w:tcW w:w="523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5" w:type="dxa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00" w:type="dxa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3" w:type="dxa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14" w:type="dxa"/>
            <w:vMerge w:val="restart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7" w:type="dxa"/>
            <w:vMerge w:val="restart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451" w:type="dxa"/>
            <w:gridSpan w:val="5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086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100" w:type="dxa"/>
            <w:gridSpan w:val="4"/>
            <w:vMerge w:val="restart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5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05" w:hRule="atLeast"/>
        </w:trPr>
        <w:tc>
          <w:tcPr>
            <w:tcW w:w="523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5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00" w:type="dxa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vMerge w:val="restart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3" w:type="dxa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14" w:type="dxa"/>
            <w:vMerge w:val="continue"/>
            <w:tcBorders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7" w:type="dxa"/>
            <w:vMerge w:val="continue"/>
            <w:tcBorders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451" w:type="dxa"/>
            <w:gridSpan w:val="5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086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100" w:type="dxa"/>
            <w:gridSpan w:val="4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5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05" w:hRule="atLeast"/>
        </w:trPr>
        <w:tc>
          <w:tcPr>
            <w:tcW w:w="523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5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00" w:type="dxa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3" w:type="dxa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01" w:type="dxa"/>
            <w:gridSpan w:val="2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451" w:type="dxa"/>
            <w:gridSpan w:val="5"/>
            <w:vMerge w:val="continue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6" w:type="dxa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600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72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5" w:type="dxa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17" w:hRule="atLeast"/>
        </w:trPr>
        <w:tc>
          <w:tcPr>
            <w:tcW w:w="523" w:type="dxa"/>
            <w:vMerge w:val="restart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5" w:type="dxa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00" w:type="dxa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3" w:type="dxa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01" w:type="dxa"/>
            <w:gridSpan w:val="2"/>
            <w:vMerge w:val="continue"/>
            <w:tcBorders>
              <w:top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8в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143" w:type="dxa"/>
            <w:gridSpan w:val="6"/>
            <w:tcBorders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72" w:type="dxa"/>
            <w:gridSpan w:val="2"/>
            <w:vMerge w:val="restart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6" w:type="dxa"/>
            <w:gridSpan w:val="2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17" w:hRule="atLeast"/>
        </w:trPr>
        <w:tc>
          <w:tcPr>
            <w:tcW w:w="523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5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00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3" w:type="dxa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14" w:type="dxa"/>
            <w:vMerge w:val="restart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7" w:type="dxa"/>
            <w:tcBorders>
              <w:left w:val="nil"/>
            </w:tcBorders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5г</w:t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25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98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615" w:type="dxa"/>
            <w:gridSpan w:val="4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9в</w:t>
            </w:r>
          </w:p>
        </w:tc>
        <w:tc>
          <w:tcPr>
            <w:tcW w:w="572" w:type="dxa"/>
            <w:gridSpan w:val="2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5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05" w:hRule="atLeast"/>
        </w:trPr>
        <w:tc>
          <w:tcPr>
            <w:tcW w:w="1536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00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7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3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vMerge w:val="restart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14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7" w:type="dxa"/>
            <w:vMerge w:val="restart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vMerge w:val="restart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22" w:type="dxa"/>
            <w:gridSpan w:val="3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615" w:type="dxa"/>
            <w:gridSpan w:val="4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72" w:type="dxa"/>
            <w:gridSpan w:val="2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6" w:type="dxa"/>
            <w:gridSpan w:val="2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104" w:hRule="atLeast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14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7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70" w:type="dxa"/>
            <w:gridSpan w:val="2"/>
            <w:vMerge w:val="restart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tcBorders>
              <w:left w:val="nil"/>
            </w:tcBorders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6г</w:t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6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72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5" w:type="dxa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104" w:hRule="atLeast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70" w:type="dxa"/>
            <w:gridSpan w:val="2"/>
            <w:vMerge w:val="continue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vMerge w:val="restart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6" w:type="dxa"/>
            <w:vMerge w:val="restart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vMerge w:val="restart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vMerge w:val="restart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72" w:type="dxa"/>
            <w:gridSpan w:val="2"/>
            <w:vMerge w:val="restart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5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104" w:hRule="atLeast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70" w:type="dxa"/>
            <w:gridSpan w:val="2"/>
            <w:vMerge w:val="continue"/>
            <w:tcBorders>
              <w:top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vMerge w:val="continue"/>
            <w:tcBorders>
              <w:top w:val="nil"/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6" w:type="dxa"/>
            <w:vMerge w:val="continue"/>
            <w:tcBorders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72" w:type="dxa"/>
            <w:gridSpan w:val="2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5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104" w:hRule="atLeast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25" w:type="dxa"/>
            <w:vMerge w:val="restart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584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72" w:type="dxa"/>
            <w:gridSpan w:val="2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5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104" w:hRule="atLeast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vMerge w:val="restart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25" w:type="dxa"/>
            <w:vMerge w:val="continue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98" w:type="dxa"/>
            <w:gridSpan w:val="3"/>
            <w:vMerge w:val="restart"/>
            <w:tcBorders>
              <w:top w:val="nil"/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10в</w:t>
            </w:r>
          </w:p>
        </w:tc>
        <w:tc>
          <w:tcPr>
            <w:tcW w:w="486" w:type="dxa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11в</w:t>
            </w:r>
          </w:p>
        </w:tc>
        <w:tc>
          <w:tcPr>
            <w:tcW w:w="529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72" w:type="dxa"/>
            <w:gridSpan w:val="2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5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104" w:hRule="atLeast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25" w:type="dxa"/>
            <w:vMerge w:val="continue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98" w:type="dxa"/>
            <w:gridSpan w:val="3"/>
            <w:vMerge w:val="continue"/>
            <w:tcBorders>
              <w:top w:val="nil"/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6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72" w:type="dxa"/>
            <w:gridSpan w:val="2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5" w:type="dxa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05" w:hRule="atLeast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7" w:type="dxa"/>
            <w:tcBorders/>
            <w:shd w:color="auto" w:fill="BFBFBF" w:themeFill="background1" w:themeFillShade="bf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7г</w:t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25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98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6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72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5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05" w:hRule="atLeast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6" w:type="dxa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127" w:type="dxa"/>
            <w:gridSpan w:val="3"/>
            <w:vMerge w:val="restart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71" w:hRule="atLeast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6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127" w:type="dxa"/>
            <w:gridSpan w:val="3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81" w:hRule="atLeast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gridSpan w:val="2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6" w:type="dxa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127" w:type="dxa"/>
            <w:gridSpan w:val="3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104" w:hRule="atLeast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gridSpan w:val="2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86" w:type="dxa"/>
            <w:vMerge w:val="continue"/>
            <w:tcBorders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9" w:type="dxa"/>
            <w:gridSpan w:val="2"/>
            <w:vMerge w:val="continue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2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127" w:type="dxa"/>
            <w:gridSpan w:val="3"/>
            <w:vMerge w:val="continue"/>
            <w:tcBorders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</w:tbl>
    <w:p>
      <w:pPr>
        <w:pStyle w:val="Normal"/>
        <w:tabs>
          <w:tab w:val="left" w:pos="426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</w:r>
    </w:p>
    <w:p>
      <w:pPr>
        <w:pStyle w:val="Normal"/>
        <w:tabs>
          <w:tab w:val="left" w:pos="426" w:leader="none"/>
        </w:tabs>
        <w:rPr>
          <w:rFonts w:eastAsia="Calibri" w:eastAsiaTheme="minorHAnsi"/>
          <w:sz w:val="26"/>
          <w:szCs w:val="26"/>
          <w:u w:val="single"/>
          <w:lang w:eastAsia="en-US"/>
        </w:rPr>
      </w:pPr>
      <w:r>
        <w:rPr>
          <w:rFonts w:eastAsia="Calibri" w:eastAsiaTheme="minorHAnsi"/>
          <w:sz w:val="26"/>
          <w:szCs w:val="26"/>
          <w:u w:val="single"/>
          <w:lang w:eastAsia="en-US"/>
        </w:rPr>
      </w:r>
    </w:p>
    <w:p>
      <w:pPr>
        <w:pStyle w:val="Normal"/>
        <w:tabs>
          <w:tab w:val="left" w:pos="426" w:leader="none"/>
        </w:tabs>
        <w:rPr>
          <w:rFonts w:eastAsia="Calibri" w:eastAsiaTheme="minorHAnsi"/>
          <w:sz w:val="26"/>
          <w:szCs w:val="26"/>
          <w:u w:val="single"/>
          <w:lang w:eastAsia="en-US"/>
        </w:rPr>
      </w:pPr>
      <w:r>
        <w:rPr>
          <w:rFonts w:eastAsia="Calibri" w:eastAsiaTheme="minorHAnsi"/>
          <w:sz w:val="26"/>
          <w:szCs w:val="26"/>
          <w:u w:val="single"/>
          <w:lang w:eastAsia="en-US"/>
        </w:rPr>
        <w:t>Кроссворд по теме: «Цветные металлы и их сплавы»</w:t>
      </w:r>
    </w:p>
    <w:p>
      <w:pPr>
        <w:pStyle w:val="Normal"/>
        <w:tabs>
          <w:tab w:val="left" w:pos="426" w:leader="none"/>
        </w:tabs>
        <w:rPr>
          <w:rFonts w:eastAsia="Calibri" w:eastAsiaTheme="minorHAnsi"/>
          <w:sz w:val="26"/>
          <w:szCs w:val="26"/>
          <w:u w:val="single"/>
          <w:lang w:eastAsia="en-US"/>
        </w:rPr>
      </w:pPr>
      <w:r>
        <w:rPr>
          <w:rFonts w:eastAsia="Calibri" w:eastAsiaTheme="minorHAnsi"/>
          <w:sz w:val="26"/>
          <w:szCs w:val="26"/>
          <w:u w:val="single"/>
          <w:lang w:eastAsia="en-US"/>
        </w:rPr>
        <w:t xml:space="preserve">   </w:t>
      </w:r>
      <w:r>
        <w:rPr>
          <w:rFonts w:eastAsia="Calibri" w:eastAsiaTheme="minorHAnsi"/>
          <w:sz w:val="26"/>
          <w:szCs w:val="26"/>
          <w:u w:val="single"/>
          <w:lang w:eastAsia="en-US"/>
        </w:rPr>
        <w:t>По вертикали:</w:t>
      </w:r>
    </w:p>
    <w:p>
      <w:pPr>
        <w:pStyle w:val="Normal"/>
        <w:tabs>
          <w:tab w:val="left" w:pos="426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1в – лёгкие и прочные сплавы алюминия, широко используемые в машиностроении. </w:t>
      </w:r>
    </w:p>
    <w:p>
      <w:pPr>
        <w:pStyle w:val="Normal"/>
        <w:tabs>
          <w:tab w:val="left" w:pos="426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3в - группа цветныхметаллов, с особыми свойствами: вольфрам, молибден, селен, уран.  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7в - группа цветных металлов, с плотностью менее 5 грамм на кубический сантиметр: литий, калий, натрий, алюминий и т.д.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8в - сплав меди с цинком.  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9в – физическое свойство материалов, проявляется  при нагреве.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u w:val="single"/>
          <w:lang w:eastAsia="en-US"/>
        </w:rPr>
      </w:pPr>
      <w:r>
        <w:rPr>
          <w:rFonts w:eastAsia="Calibri" w:eastAsiaTheme="minorHAnsi"/>
          <w:sz w:val="26"/>
          <w:szCs w:val="26"/>
          <w:u w:val="single"/>
          <w:lang w:eastAsia="en-US"/>
        </w:rPr>
        <w:t xml:space="preserve">   </w:t>
      </w:r>
      <w:r>
        <w:rPr>
          <w:rFonts w:eastAsia="Calibri" w:eastAsiaTheme="minorHAnsi"/>
          <w:sz w:val="26"/>
          <w:szCs w:val="26"/>
          <w:u w:val="single"/>
          <w:lang w:eastAsia="en-US"/>
        </w:rPr>
        <w:t>По горизонтали: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2г -   сплав меди с оловом.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3г – наука, изучающая электрическую проводимость материалов.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4г – тяжёлый металл, красноватого цвета с высокой электропроводностью.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5г -  тяжелый, мягкий цветной металл серебристого цвета, в чистом виде не окисляется.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6г - серебристо-белый цветной металл, сравнительно с хромом имеет желтоватый оттенок. На воздухе и во влажной среде не окисляется.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7г – процесс придания стали специальных свойств</w:t>
      </w:r>
    </w:p>
    <w:p>
      <w:pPr>
        <w:pStyle w:val="Normal"/>
        <w:tabs>
          <w:tab w:val="left" w:pos="426" w:leader="none"/>
          <w:tab w:val="left" w:pos="3645" w:leader="none"/>
        </w:tabs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br/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>. Проверочная работа по теме: «Основные свойства материалов»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Проверочная работа №1 В 1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1.</w:t>
        <w:tab/>
        <w:t xml:space="preserve">Что изучает материаловедение? 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2.</w:t>
        <w:tab/>
        <w:t xml:space="preserve">На какие группы делятся металлы?   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3.</w:t>
        <w:tab/>
        <w:t xml:space="preserve">Какие методы контроля материалов вы знаете?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4.</w:t>
        <w:tab/>
        <w:t xml:space="preserve">Какие механические свойства вы знаете?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5.</w:t>
        <w:tab/>
        <w:t xml:space="preserve">Каким образом производят полимеры?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6.</w:t>
        <w:tab/>
        <w:t xml:space="preserve">В чём смысл литейного производства? 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7.</w:t>
        <w:tab/>
        <w:t xml:space="preserve">Какие свойства материалов называют технологическими? 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8.</w:t>
        <w:tab/>
        <w:t xml:space="preserve">Что такое  плотность? 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9.</w:t>
        <w:tab/>
        <w:t xml:space="preserve">Что такое  химические свойства, привести примеры 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Проверочная работа №1 В 2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1.</w:t>
        <w:tab/>
        <w:t>На какие группы по химической основе делятся  материалы?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2.</w:t>
        <w:tab/>
        <w:t xml:space="preserve">Что называют качеством материала?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3.</w:t>
        <w:tab/>
        <w:t xml:space="preserve">Какие свойства называют механическими?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4.</w:t>
        <w:tab/>
        <w:t>Каким образом производят металлы и сплавы ?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5.</w:t>
        <w:tab/>
        <w:t xml:space="preserve">В чём смысл обработки металлов давлением? 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6.</w:t>
        <w:tab/>
        <w:t xml:space="preserve">Приведите примеры обработки металлов давлением?  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7.</w:t>
        <w:tab/>
        <w:t xml:space="preserve">Какие свойства называют литейными?   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8.</w:t>
        <w:tab/>
        <w:t xml:space="preserve">Какие свойства материалов называют физическими?  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9.Что такое эксплутационные  свойства, привести примеры  </w:t>
      </w:r>
    </w:p>
    <w:p>
      <w:pPr>
        <w:pStyle w:val="Normal"/>
        <w:tabs>
          <w:tab w:val="left" w:pos="426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</w:r>
    </w:p>
    <w:p>
      <w:pPr>
        <w:pStyle w:val="Normal"/>
        <w:tabs>
          <w:tab w:val="left" w:pos="426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val="en-US" w:eastAsia="en-US"/>
        </w:rPr>
        <w:t>IV</w:t>
      </w:r>
      <w:r>
        <w:rPr>
          <w:rFonts w:eastAsia="Calibri" w:eastAsiaTheme="minorHAnsi"/>
          <w:sz w:val="26"/>
          <w:szCs w:val="26"/>
          <w:lang w:eastAsia="en-US"/>
        </w:rPr>
        <w:t>. Кроссворд по теме: «Электроизоляционные материалы»</w:t>
      </w:r>
    </w:p>
    <w:tbl>
      <w:tblPr>
        <w:tblStyle w:val="5"/>
        <w:tblW w:w="12262" w:type="dxa"/>
        <w:jc w:val="left"/>
        <w:tblInd w:w="-885" w:type="dxa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8"/>
        <w:gridCol w:w="346"/>
        <w:gridCol w:w="468"/>
        <w:gridCol w:w="343"/>
        <w:gridCol w:w="2"/>
        <w:gridCol w:w="467"/>
        <w:gridCol w:w="1"/>
        <w:gridCol w:w="345"/>
        <w:gridCol w:w="1"/>
        <w:gridCol w:w="467"/>
        <w:gridCol w:w="1"/>
        <w:gridCol w:w="452"/>
        <w:gridCol w:w="1"/>
        <w:gridCol w:w="467"/>
        <w:gridCol w:w="1"/>
        <w:gridCol w:w="345"/>
        <w:gridCol w:w="1"/>
        <w:gridCol w:w="1"/>
        <w:gridCol w:w="466"/>
        <w:gridCol w:w="1"/>
        <w:gridCol w:w="2"/>
        <w:gridCol w:w="333"/>
        <w:gridCol w:w="1"/>
        <w:gridCol w:w="452"/>
        <w:gridCol w:w="1"/>
        <w:gridCol w:w="467"/>
        <w:gridCol w:w="1"/>
        <w:gridCol w:w="1"/>
        <w:gridCol w:w="2"/>
        <w:gridCol w:w="342"/>
        <w:gridCol w:w="1"/>
        <w:gridCol w:w="1"/>
        <w:gridCol w:w="1"/>
        <w:gridCol w:w="2"/>
        <w:gridCol w:w="463"/>
        <w:gridCol w:w="1"/>
        <w:gridCol w:w="2"/>
        <w:gridCol w:w="1"/>
        <w:gridCol w:w="1"/>
        <w:gridCol w:w="351"/>
        <w:gridCol w:w="1"/>
        <w:gridCol w:w="1"/>
        <w:gridCol w:w="1"/>
        <w:gridCol w:w="2"/>
        <w:gridCol w:w="1"/>
        <w:gridCol w:w="462"/>
        <w:gridCol w:w="1"/>
        <w:gridCol w:w="4"/>
        <w:gridCol w:w="1"/>
        <w:gridCol w:w="326"/>
        <w:gridCol w:w="2"/>
        <w:gridCol w:w="1"/>
        <w:gridCol w:w="1"/>
        <w:gridCol w:w="218"/>
        <w:gridCol w:w="2"/>
        <w:gridCol w:w="1"/>
        <w:gridCol w:w="1"/>
        <w:gridCol w:w="1"/>
        <w:gridCol w:w="2"/>
        <w:gridCol w:w="593"/>
        <w:gridCol w:w="1"/>
        <w:gridCol w:w="1"/>
        <w:gridCol w:w="2"/>
        <w:gridCol w:w="328"/>
        <w:gridCol w:w="2"/>
        <w:gridCol w:w="1"/>
        <w:gridCol w:w="1"/>
        <w:gridCol w:w="1"/>
        <w:gridCol w:w="1"/>
        <w:gridCol w:w="594"/>
        <w:gridCol w:w="1"/>
        <w:gridCol w:w="1"/>
        <w:gridCol w:w="2"/>
        <w:gridCol w:w="1"/>
        <w:gridCol w:w="1"/>
        <w:gridCol w:w="326"/>
        <w:gridCol w:w="1"/>
        <w:gridCol w:w="2"/>
        <w:gridCol w:w="1"/>
        <w:gridCol w:w="1"/>
        <w:gridCol w:w="1"/>
        <w:gridCol w:w="594"/>
        <w:gridCol w:w="1"/>
        <w:gridCol w:w="1"/>
        <w:gridCol w:w="2"/>
        <w:gridCol w:w="1"/>
        <w:gridCol w:w="1"/>
        <w:gridCol w:w="349"/>
        <w:gridCol w:w="2"/>
        <w:gridCol w:w="2"/>
        <w:gridCol w:w="1"/>
        <w:gridCol w:w="595"/>
        <w:gridCol w:w="1"/>
        <w:gridCol w:w="3"/>
        <w:gridCol w:w="1"/>
        <w:gridCol w:w="1"/>
        <w:gridCol w:w="340"/>
        <w:gridCol w:w="1"/>
        <w:gridCol w:w="3"/>
        <w:gridCol w:w="1"/>
        <w:gridCol w:w="1"/>
        <w:gridCol w:w="2"/>
        <w:gridCol w:w="3"/>
        <w:gridCol w:w="1"/>
        <w:gridCol w:w="379"/>
        <w:gridCol w:w="1"/>
        <w:gridCol w:w="1"/>
        <w:gridCol w:w="2"/>
        <w:gridCol w:w="1"/>
        <w:gridCol w:w="1"/>
        <w:gridCol w:w="5"/>
      </w:tblGrid>
      <w:tr>
        <w:trPr>
          <w:trHeight w:val="258" w:hRule="atLeast"/>
        </w:trPr>
        <w:tc>
          <w:tcPr>
            <w:tcW w:w="1627" w:type="dxa"/>
            <w:gridSpan w:val="5"/>
            <w:vMerge w:val="restart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24" w:type="dxa"/>
            <w:gridSpan w:val="2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825" w:type="dxa"/>
            <w:gridSpan w:val="11"/>
            <w:vMerge w:val="restart"/>
            <w:tcBorders>
              <w:top w:val="nil"/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9в</w:t>
            </w:r>
          </w:p>
        </w:tc>
        <w:tc>
          <w:tcPr>
            <w:tcW w:w="555" w:type="dxa"/>
            <w:gridSpan w:val="10"/>
            <w:vMerge w:val="restart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31" w:type="dxa"/>
            <w:gridSpan w:val="10"/>
            <w:vMerge w:val="restart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839" w:type="dxa"/>
            <w:gridSpan w:val="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90" w:type="dxa"/>
            <w:gridSpan w:val="7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</w:tr>
      <w:tr>
        <w:trPr>
          <w:trHeight w:val="285" w:hRule="atLeast"/>
        </w:trPr>
        <w:tc>
          <w:tcPr>
            <w:tcW w:w="1627" w:type="dxa"/>
            <w:gridSpan w:val="5"/>
            <w:vMerge w:val="continue"/>
            <w:tcBorders>
              <w:top w:val="nil"/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346" w:type="dxa"/>
            <w:gridSpan w:val="2"/>
            <w:vMerge w:val="restart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810" w:type="dxa"/>
            <w:gridSpan w:val="25"/>
            <w:vMerge w:val="restart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825" w:type="dxa"/>
            <w:gridSpan w:val="11"/>
            <w:vMerge w:val="continue"/>
            <w:tcBorders>
              <w:top w:val="nil"/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5" w:type="dxa"/>
            <w:gridSpan w:val="10"/>
            <w:vMerge w:val="continue"/>
            <w:tcBorders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31" w:type="dxa"/>
            <w:gridSpan w:val="10"/>
            <w:vMerge w:val="continue"/>
            <w:tcBorders>
              <w:top w:val="nil"/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11в</w:t>
            </w:r>
          </w:p>
        </w:tc>
        <w:tc>
          <w:tcPr>
            <w:tcW w:w="332" w:type="dxa"/>
            <w:gridSpan w:val="6"/>
            <w:vMerge w:val="restart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vMerge w:val="restart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55" w:type="dxa"/>
            <w:gridSpan w:val="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5"/>
            <w:vMerge w:val="restart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91" w:type="dxa"/>
            <w:gridSpan w:val="9"/>
            <w:vMerge w:val="restart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71" w:hRule="atLeast"/>
        </w:trPr>
        <w:tc>
          <w:tcPr>
            <w:tcW w:w="1627" w:type="dxa"/>
            <w:gridSpan w:val="5"/>
            <w:vMerge w:val="continue"/>
            <w:tcBorders>
              <w:top w:val="nil"/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2"/>
            <w:vMerge w:val="continue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810" w:type="dxa"/>
            <w:gridSpan w:val="25"/>
            <w:vMerge w:val="continue"/>
            <w:tcBorders>
              <w:top w:val="nil"/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8в</w:t>
            </w:r>
          </w:p>
        </w:tc>
        <w:tc>
          <w:tcPr>
            <w:tcW w:w="356" w:type="dxa"/>
            <w:gridSpan w:val="5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4" w:type="dxa"/>
            <w:gridSpan w:val="10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32" w:type="dxa"/>
            <w:gridSpan w:val="10"/>
            <w:vMerge w:val="continue"/>
            <w:tcBorders>
              <w:top w:val="nil"/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2" w:type="dxa"/>
            <w:gridSpan w:val="6"/>
            <w:vMerge w:val="continue"/>
            <w:tcBorders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55" w:type="dxa"/>
            <w:gridSpan w:val="5"/>
            <w:tcBorders>
              <w:top w:val="nil"/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13в</w:t>
            </w:r>
          </w:p>
        </w:tc>
        <w:tc>
          <w:tcPr>
            <w:tcW w:w="346" w:type="dxa"/>
            <w:gridSpan w:val="5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91" w:type="dxa"/>
            <w:gridSpan w:val="9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71" w:hRule="atLeast"/>
        </w:trPr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346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3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3"/>
            <w:vMerge w:val="restart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6" w:type="dxa"/>
            <w:gridSpan w:val="3"/>
            <w:vMerge w:val="restart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268" w:type="dxa"/>
            <w:gridSpan w:val="9"/>
            <w:tcBorders>
              <w:top w:val="nil"/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56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55" w:type="dxa"/>
            <w:gridSpan w:val="8"/>
            <w:tcBorders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32" w:type="dxa"/>
            <w:gridSpan w:val="10"/>
            <w:tcBorders>
              <w:top w:val="nil"/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288" w:type="dxa"/>
            <w:gridSpan w:val="18"/>
            <w:tcBorders>
              <w:top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5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91" w:type="dxa"/>
            <w:gridSpan w:val="8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0" w:type="dxa"/>
            <w:gridSpan w:val="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71" w:hRule="atLeast"/>
        </w:trPr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814" w:type="dxa"/>
            <w:gridSpan w:val="2"/>
            <w:tcBorders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3" w:type="dxa"/>
            <w:vMerge w:val="restart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346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453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346" w:type="dxa"/>
            <w:gridSpan w:val="2"/>
            <w:vMerge w:val="restart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3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6" w:type="dxa"/>
            <w:gridSpan w:val="3"/>
            <w:vMerge w:val="continue"/>
            <w:tcBorders>
              <w:top w:val="nil"/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56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2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22" w:type="dxa"/>
            <w:gridSpan w:val="4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10в</w:t>
            </w:r>
          </w:p>
        </w:tc>
        <w:tc>
          <w:tcPr>
            <w:tcW w:w="332" w:type="dxa"/>
            <w:gridSpan w:val="4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2" w:type="dxa"/>
            <w:gridSpan w:val="6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12в</w:t>
            </w:r>
          </w:p>
        </w:tc>
        <w:tc>
          <w:tcPr>
            <w:tcW w:w="355" w:type="dxa"/>
            <w:gridSpan w:val="6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5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91" w:type="dxa"/>
            <w:gridSpan w:val="8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1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58" w:hRule="atLeast"/>
        </w:trPr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2в</w:t>
            </w:r>
          </w:p>
        </w:tc>
        <w:tc>
          <w:tcPr>
            <w:tcW w:w="343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2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3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6" w:type="dxa"/>
            <w:gridSpan w:val="3"/>
            <w:vMerge w:val="continue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vMerge w:val="restart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7в</w:t>
            </w:r>
          </w:p>
        </w:tc>
        <w:tc>
          <w:tcPr>
            <w:tcW w:w="346" w:type="dxa"/>
            <w:gridSpan w:val="4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56" w:type="dxa"/>
            <w:gridSpan w:val="5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2" w:type="dxa"/>
            <w:gridSpan w:val="4"/>
            <w:vMerge w:val="restart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22" w:type="dxa"/>
            <w:gridSpan w:val="4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2" w:type="dxa"/>
            <w:gridSpan w:val="4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2" w:type="dxa"/>
            <w:gridSpan w:val="6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55" w:type="dxa"/>
            <w:gridSpan w:val="6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5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91" w:type="dxa"/>
            <w:gridSpan w:val="8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1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71" w:hRule="atLeast"/>
        </w:trPr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3" w:type="dxa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336" w:type="dxa"/>
            <w:gridSpan w:val="3"/>
            <w:vMerge w:val="continue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4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825" w:type="dxa"/>
            <w:gridSpan w:val="12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3" w:type="dxa"/>
            <w:gridSpan w:val="4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22" w:type="dxa"/>
            <w:gridSpan w:val="4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3" w:type="dxa"/>
            <w:gridSpan w:val="4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2" w:type="dxa"/>
            <w:gridSpan w:val="6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56" w:type="dxa"/>
            <w:gridSpan w:val="6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5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91" w:type="dxa"/>
            <w:gridSpan w:val="8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0" w:type="dxa"/>
            <w:gridSpan w:val="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58" w:hRule="atLeast"/>
        </w:trPr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э</w:t>
            </w:r>
          </w:p>
        </w:tc>
        <w:tc>
          <w:tcPr>
            <w:tcW w:w="346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343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к</w:t>
            </w:r>
          </w:p>
        </w:tc>
        <w:tc>
          <w:tcPr>
            <w:tcW w:w="46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46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453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з</w:t>
            </w:r>
          </w:p>
        </w:tc>
        <w:tc>
          <w:tcPr>
            <w:tcW w:w="346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468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336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453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ц</w:t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346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468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356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468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332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222" w:type="dxa"/>
            <w:gridSpan w:val="4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332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32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355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600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346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391" w:type="dxa"/>
            <w:gridSpan w:val="8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11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71" w:hRule="atLeast"/>
        </w:trPr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vMerge w:val="restart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158" w:type="dxa"/>
            <w:gridSpan w:val="5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790" w:type="dxa"/>
            <w:gridSpan w:val="6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4"/>
            <w:vMerge w:val="restart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56" w:type="dxa"/>
            <w:gridSpan w:val="5"/>
            <w:vMerge w:val="restart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801" w:type="dxa"/>
            <w:gridSpan w:val="10"/>
            <w:vMerge w:val="restart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22" w:type="dxa"/>
            <w:gridSpan w:val="4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3" w:type="dxa"/>
            <w:gridSpan w:val="4"/>
            <w:vMerge w:val="restart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2" w:type="dxa"/>
            <w:gridSpan w:val="6"/>
            <w:vMerge w:val="restart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692" w:type="dxa"/>
            <w:gridSpan w:val="23"/>
            <w:vMerge w:val="restart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0" w:type="dxa"/>
            <w:gridSpan w:val="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58" w:hRule="atLeast"/>
        </w:trPr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vMerge w:val="continue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158" w:type="dxa"/>
            <w:gridSpan w:val="5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790" w:type="dxa"/>
            <w:gridSpan w:val="6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4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56" w:type="dxa"/>
            <w:gridSpan w:val="5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801" w:type="dxa"/>
            <w:gridSpan w:val="10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22" w:type="dxa"/>
            <w:gridSpan w:val="4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3" w:type="dxa"/>
            <w:gridSpan w:val="4"/>
            <w:vMerge w:val="continue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2" w:type="dxa"/>
            <w:gridSpan w:val="6"/>
            <w:vMerge w:val="continue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692" w:type="dxa"/>
            <w:gridSpan w:val="23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0" w:type="dxa"/>
            <w:gridSpan w:val="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71" w:hRule="atLeast"/>
        </w:trPr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vMerge w:val="continue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158" w:type="dxa"/>
            <w:gridSpan w:val="5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vMerge w:val="continue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2"/>
            <w:vMerge w:val="continue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790" w:type="dxa"/>
            <w:gridSpan w:val="6"/>
            <w:vMerge w:val="continue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4"/>
            <w:vMerge w:val="continue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56" w:type="dxa"/>
            <w:gridSpan w:val="5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801" w:type="dxa"/>
            <w:gridSpan w:val="10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22" w:type="dxa"/>
            <w:gridSpan w:val="4"/>
            <w:vMerge w:val="continue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3" w:type="dxa"/>
            <w:gridSpan w:val="4"/>
            <w:vMerge w:val="continue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2" w:type="dxa"/>
            <w:gridSpan w:val="6"/>
            <w:vMerge w:val="continue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692" w:type="dxa"/>
            <w:gridSpan w:val="23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0" w:type="dxa"/>
            <w:gridSpan w:val="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71" w:hRule="atLeast"/>
        </w:trPr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vMerge w:val="continue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158" w:type="dxa"/>
            <w:gridSpan w:val="5"/>
            <w:vMerge w:val="continue"/>
            <w:tcBorders>
              <w:top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736" w:type="dxa"/>
            <w:gridSpan w:val="9"/>
            <w:tcBorders>
              <w:top w:val="nil"/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258" w:type="dxa"/>
            <w:gridSpan w:val="8"/>
            <w:vMerge w:val="restart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4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9" w:type="dxa"/>
            <w:gridSpan w:val="5"/>
            <w:vMerge w:val="restart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55" w:type="dxa"/>
            <w:gridSpan w:val="5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801" w:type="dxa"/>
            <w:gridSpan w:val="10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22" w:type="dxa"/>
            <w:gridSpan w:val="4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6"/>
            <w:vMerge w:val="restart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3" w:type="dxa"/>
            <w:gridSpan w:val="4"/>
            <w:vMerge w:val="continue"/>
            <w:tcBorders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3" w:type="dxa"/>
            <w:gridSpan w:val="6"/>
            <w:vMerge w:val="continue"/>
            <w:tcBorders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692" w:type="dxa"/>
            <w:gridSpan w:val="23"/>
            <w:vMerge w:val="continue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9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58" w:hRule="atLeast"/>
        </w:trPr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vMerge w:val="continue"/>
            <w:tcBorders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095" w:type="dxa"/>
            <w:gridSpan w:val="9"/>
            <w:vMerge w:val="restar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268" w:type="dxa"/>
            <w:gridSpan w:val="7"/>
            <w:tcBorders>
              <w:top w:val="nil"/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9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258" w:type="dxa"/>
            <w:gridSpan w:val="8"/>
            <w:vMerge w:val="continue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5" w:type="dxa"/>
            <w:gridSpan w:val="4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9" w:type="dxa"/>
            <w:gridSpan w:val="5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55" w:type="dxa"/>
            <w:gridSpan w:val="5"/>
            <w:vMerge w:val="continue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801" w:type="dxa"/>
            <w:gridSpan w:val="10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22" w:type="dxa"/>
            <w:gridSpan w:val="4"/>
            <w:tcBorders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vMerge w:val="continue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2" w:type="dxa"/>
            <w:gridSpan w:val="4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2" w:type="dxa"/>
            <w:gridSpan w:val="6"/>
            <w:tcBorders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692" w:type="dxa"/>
            <w:gridSpan w:val="23"/>
            <w:tcBorders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7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71" w:hRule="atLeast"/>
        </w:trPr>
        <w:tc>
          <w:tcPr>
            <w:tcW w:w="468" w:type="dxa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vMerge w:val="continue"/>
            <w:tcBorders>
              <w:top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095" w:type="dxa"/>
            <w:gridSpan w:val="9"/>
            <w:vMerge w:val="continue"/>
            <w:tcBorders>
              <w:top w:val="nil"/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468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3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6" w:type="dxa"/>
            <w:gridSpan w:val="3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4"/>
            <w:vMerge w:val="continue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5"/>
            <w:vMerge w:val="continue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56" w:type="dxa"/>
            <w:gridSpan w:val="5"/>
            <w:vMerge w:val="continue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801" w:type="dxa"/>
            <w:gridSpan w:val="10"/>
            <w:vMerge w:val="continue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22" w:type="dxa"/>
            <w:gridSpan w:val="4"/>
            <w:vMerge w:val="continue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33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99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32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56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99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46" w:type="dxa"/>
            <w:gridSpan w:val="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7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84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10" w:type="dxa"/>
            <w:gridSpan w:val="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58" w:hRule="atLeast"/>
        </w:trPr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vMerge w:val="continue"/>
            <w:tcBorders>
              <w:top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095" w:type="dxa"/>
            <w:gridSpan w:val="9"/>
            <w:vMerge w:val="continue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268" w:type="dxa"/>
            <w:gridSpan w:val="7"/>
            <w:tcBorders>
              <w:left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9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1258" w:type="dxa"/>
            <w:gridSpan w:val="8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5" w:type="dxa"/>
            <w:gridSpan w:val="4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9" w:type="dxa"/>
            <w:gridSpan w:val="5"/>
            <w:vMerge w:val="continue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55" w:type="dxa"/>
            <w:gridSpan w:val="5"/>
            <w:vMerge w:val="continue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801" w:type="dxa"/>
            <w:gridSpan w:val="10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22" w:type="dxa"/>
            <w:gridSpan w:val="4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32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55" w:type="dxa"/>
            <w:gridSpan w:val="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46" w:type="dxa"/>
            <w:gridSpan w:val="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7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7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468" w:type="dxa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vMerge w:val="continue"/>
            <w:tcBorders>
              <w:top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095" w:type="dxa"/>
            <w:gridSpan w:val="9"/>
            <w:vMerge w:val="continue"/>
            <w:tcBorders>
              <w:top w:val="nil"/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6"/>
                <w:szCs w:val="26"/>
                <w:lang w:eastAsia="en-US"/>
              </w:rPr>
            </w:pPr>
            <w:r>
              <w:rPr>
                <w:rFonts w:eastAsia="Calibri" w:cs="Times New Roman" w:eastAsiaTheme="minorHAnsi"/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6" w:type="dxa"/>
            <w:gridSpan w:val="3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53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2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46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56" w:type="dxa"/>
            <w:gridSpan w:val="5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468" w:type="dxa"/>
            <w:gridSpan w:val="6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333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222" w:type="dxa"/>
            <w:gridSpan w:val="4"/>
            <w:tcBorders/>
            <w:shd w:fill="auto" w:val="clear"/>
          </w:tcPr>
          <w:p>
            <w:pPr>
              <w:pStyle w:val="Normal"/>
              <w:tabs>
                <w:tab w:val="left" w:pos="426" w:leader="none"/>
              </w:tabs>
              <w:spacing w:lineRule="auto" w:line="240" w:before="0" w:after="0"/>
              <w:rPr>
                <w:rFonts w:ascii="Calibri" w:hAnsi="Calibri" w:eastAsia="Calibri" w:cs="" w:asciiTheme="minorHAnsi" w:cstheme="minorBidi" w:hAnsiTheme="minorHAnsi"/>
                <w:sz w:val="26"/>
                <w:szCs w:val="22"/>
                <w:lang w:eastAsia="en-US"/>
              </w:rPr>
            </w:pPr>
            <w:r>
              <w:rPr>
                <w:rFonts w:eastAsia="Calibri" w:cs="" w:cstheme="minorBidi" w:ascii="Calibri" w:hAnsi="Calibri"/>
                <w:sz w:val="26"/>
                <w:szCs w:val="22"/>
                <w:lang w:eastAsia="en-US"/>
              </w:rPr>
            </w:r>
          </w:p>
        </w:tc>
        <w:tc>
          <w:tcPr>
            <w:tcW w:w="599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33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99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32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600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56" w:type="dxa"/>
            <w:gridSpan w:val="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599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46" w:type="dxa"/>
            <w:gridSpan w:val="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7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384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  <w:tc>
          <w:tcPr>
            <w:tcW w:w="10" w:type="dxa"/>
            <w:gridSpan w:val="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" w:asciiTheme="minorHAnsi" w:cstheme="minorBidi" w:hAnsiTheme="minorHAnsi"/>
                <w:szCs w:val="22"/>
              </w:rPr>
            </w:pPr>
            <w:r>
              <w:rPr>
                <w:rFonts w:cs="" w:cstheme="minorBidi" w:ascii="Calibri" w:hAnsi="Calibri"/>
                <w:szCs w:val="22"/>
              </w:rPr>
            </w:r>
          </w:p>
        </w:tc>
      </w:tr>
    </w:tbl>
    <w:p>
      <w:pPr>
        <w:pStyle w:val="Normal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Кроссворд по теме: «Электроизоляционные материалы»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u w:val="single"/>
          <w:lang w:eastAsia="en-US"/>
        </w:rPr>
      </w:pPr>
      <w:r>
        <w:rPr>
          <w:rFonts w:eastAsia="Calibri" w:eastAsiaTheme="minorHAnsi"/>
          <w:sz w:val="26"/>
          <w:szCs w:val="26"/>
          <w:u w:val="single"/>
          <w:lang w:eastAsia="en-US"/>
        </w:rPr>
        <w:t>По горизонтали: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1г пластмасса на текстильной основе, легко обрабатывается;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2г естественный минеральный материал;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3г применяют для изоляции высокочастотных цепей;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4г прозрачный материал, относящийся к группе «различные изоляционные материалы».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u w:val="single"/>
          <w:lang w:eastAsia="en-US"/>
        </w:rPr>
      </w:pPr>
      <w:r>
        <w:rPr>
          <w:rFonts w:eastAsia="Calibri" w:eastAsiaTheme="minorHAnsi"/>
          <w:sz w:val="26"/>
          <w:szCs w:val="26"/>
          <w:u w:val="single"/>
          <w:lang w:eastAsia="en-US"/>
        </w:rPr>
        <w:t>По вертикали: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1в альтернативное название электроизоляционных материалов;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2в органический природный материал;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3в минеральный волокнистый материал;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4в каучуковая пластмасса;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5в искусственный материал, получаемый в результате спец.обработки каучука;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6в хлопчатобумажная, шелковая или стеклянная ткань, пропитанная лаком; 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7в изготавливают из бумаги обработкой раствором хлористого цинка;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8в пластмасса на бумажной основе;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9в покровные лаки с добавлением органического наполнителя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10в тонкий материал, изготовленный из древесины;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11в эластичный полупрозрачный материал;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>
      <w:pPr>
        <w:pStyle w:val="Normal"/>
        <w:tabs>
          <w:tab w:val="left" w:pos="709" w:leader="none"/>
        </w:tabs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>13в минерал, обладающий,  хорошими  электроизоляционными свойствами.</w:t>
      </w:r>
    </w:p>
    <w:p>
      <w:pPr>
        <w:pStyle w:val="Normal"/>
        <w:tabs>
          <w:tab w:val="left" w:pos="426" w:leader="none"/>
          <w:tab w:val="left" w:pos="709" w:leader="none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851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3.1.2. Перечень лабораторно-практических работ по темам дисциплины</w:t>
      </w:r>
    </w:p>
    <w:p>
      <w:pPr>
        <w:pStyle w:val="Normal"/>
        <w:tabs>
          <w:tab w:val="left" w:pos="426" w:leader="none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  <w:tab w:val="left" w:pos="1832" w:leader="none"/>
          <w:tab w:val="left" w:pos="2748" w:leader="none"/>
          <w:tab w:val="left" w:pos="3664" w:leader="none"/>
          <w:tab w:val="left" w:pos="4253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1.Металлические кристаллические решётки,</w:t>
      </w:r>
    </w:p>
    <w:p>
      <w:pPr>
        <w:pStyle w:val="Normal"/>
        <w:tabs>
          <w:tab w:val="left" w:pos="426" w:leader="none"/>
          <w:tab w:val="left" w:pos="1832" w:leader="none"/>
          <w:tab w:val="left" w:pos="2748" w:leader="none"/>
          <w:tab w:val="left" w:pos="3664" w:leader="none"/>
          <w:tab w:val="left" w:pos="4253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 Сравнительный анализ свойств металлов и неметаллов,</w:t>
      </w:r>
    </w:p>
    <w:p>
      <w:pPr>
        <w:pStyle w:val="Normal"/>
        <w:tabs>
          <w:tab w:val="left" w:pos="426" w:leader="none"/>
          <w:tab w:val="left" w:pos="1832" w:leader="none"/>
          <w:tab w:val="left" w:pos="2748" w:leader="none"/>
          <w:tab w:val="left" w:pos="3664" w:leader="none"/>
          <w:tab w:val="left" w:pos="4253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3. Сравнительный анализ области применения металлов и неметаллов,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4.Маркировка чугуна,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5.Маркировка углеродистых сталей,</w:t>
      </w:r>
    </w:p>
    <w:p>
      <w:pPr>
        <w:pStyle w:val="Normal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>6. Маркировка легированных сталей.</w:t>
      </w:r>
    </w:p>
    <w:p>
      <w:pPr>
        <w:pStyle w:val="Normal"/>
        <w:tabs>
          <w:tab w:val="left" w:pos="426" w:leader="none"/>
        </w:tabs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left" w:pos="426" w:leader="none"/>
        </w:tabs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left" w:pos="426" w:leader="none"/>
        </w:tabs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left" w:pos="426" w:leader="none"/>
        </w:tabs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3.2. Промежуточная аттестация</w:t>
      </w:r>
    </w:p>
    <w:p>
      <w:pPr>
        <w:pStyle w:val="Normal"/>
        <w:tabs>
          <w:tab w:val="left" w:pos="426" w:leader="none"/>
        </w:tabs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3.2.1. Контрольно-оценочные материалы, по итоговой оценке, дисциплины</w:t>
      </w:r>
    </w:p>
    <w:p>
      <w:pPr>
        <w:pStyle w:val="Normal"/>
        <w:tabs>
          <w:tab w:val="left" w:pos="426" w:leader="none"/>
        </w:tabs>
        <w:ind w:firstLine="851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851"/>
        <w:rPr>
          <w:sz w:val="26"/>
          <w:szCs w:val="26"/>
        </w:rPr>
      </w:pPr>
      <w:r>
        <w:rPr>
          <w:sz w:val="26"/>
          <w:szCs w:val="26"/>
        </w:rPr>
        <w:t>билет № 1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Что изучает материаловедение? На какие группы по химической основе делятся все материалы?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 xml:space="preserve">Область применения алюминия. 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билет № 2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Основные механические свойства материалов.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Медь и медные сплавы. Маркировка медных сплавов.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3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 xml:space="preserve">Что представляет собой технология материалов? 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Алюминий и алюминиевые сплавы. Маркировка алюминиевых сплавов.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4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Назовите основные технологические свойства материалов.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Титан характеристики. Область применения.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5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Перечислите основные физические свойства материалов.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Магний и его сплавы, характеристики. Область применения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6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Назовите основные химические свойства материалов.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Область применения цветных металлов.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7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Назовите основные эксплуатационные свойства материалов.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 xml:space="preserve">Металлы с высокой электропроводностью. 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№8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 xml:space="preserve">Назовите основные механические свойства материалов. 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Углеродистые стали. Маркировка углеродистых сталей.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9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 xml:space="preserve">Что называют качеством материалов? 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Легированные стали. Маркировка легированных сталей.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10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Какие вещества называют аморфными, приведите примеры.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Инструментальные стали.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11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Какие вещества называют кристаллическими, приведите примеры.</w:t>
      </w:r>
    </w:p>
    <w:p>
      <w:pPr>
        <w:pStyle w:val="Normal"/>
        <w:tabs>
          <w:tab w:val="left" w:pos="142" w:leader="none"/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Конструкционные стали. Маркировка конструкционных сталей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билет № 12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Назовите типы кристаллических решёток, приведите примеры.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Термическая обработка и ее виды. Назначение термической обработки.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билет № 13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Перечислите типы металлических кристаллических решёток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Алюминий и алюминиевые сплавы. Маркировка алюминиевых сплавов.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билет №14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Назовите основные свойства металлов.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Медь и медные сплавы. Маркировка медных сплавов.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№15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Назовите основные свойства неметаллов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Стали, применяемые в сварном производстве.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16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Проведите сравнительный анализ свойств металлов и неметаллов.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Конструкционные стали. Маркировка конструкционных сталей.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17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На какие группы делятся металлы?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Обработка металлов давлением.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18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Какие сплавы называют железоуглеродистыми?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Способы упрочнения стали.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19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На какие группы делятся цветные металлы?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Химико-термическая обработка. Ее виды и назначение.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№20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 xml:space="preserve">Стали. Виды сталей, их маркировка 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Маркировка углеродистых сталей.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№21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 xml:space="preserve">Чугуны. Виды чугунов их маркировка.  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Особенности производства алюминия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22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Типы кристаллических решеток металлов, основные характеристики решеток.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Сталь. Область применения.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23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Основные способы производства стали.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Магний и его сплавы.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билет № 24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1.</w:t>
        <w:tab/>
        <w:t>Чугун. Область применения.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 xml:space="preserve">Назначение легирующих элементов. 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В системе оценки знаний и умений используются следующие критерии: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>
      <w:pPr>
        <w:pStyle w:val="Normal"/>
        <w:tabs>
          <w:tab w:val="left" w:pos="42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>
      <w:pPr>
        <w:pStyle w:val="Normal"/>
        <w:tabs>
          <w:tab w:val="left" w:pos="426" w:leader="none"/>
        </w:tabs>
        <w:ind w:firstLine="851"/>
        <w:jc w:val="center"/>
        <w:rPr/>
      </w:pPr>
      <w:r>
        <w:rPr/>
      </w:r>
    </w:p>
    <w:sectPr>
      <w:footerReference w:type="default" r:id="rId3"/>
      <w:type w:val="nextPage"/>
      <w:pgSz w:w="11906" w:h="16838"/>
      <w:pgMar w:left="1134" w:right="991" w:header="0" w:top="964" w:footer="709" w:bottom="96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Impac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931112801"/>
    </w:sdtPr>
    <w:sdtContent>
      <w:p>
        <w:pPr>
          <w:pStyle w:val="Style24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  <w:p>
    <w:pPr>
      <w:pStyle w:val="Style24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Cs w:val="28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571e"/>
    <w:pPr>
      <w:widowControl/>
      <w:bidi w:val="0"/>
      <w:spacing w:lineRule="auto" w:line="240" w:before="0" w:after="0"/>
      <w:jc w:val="left"/>
    </w:pPr>
    <w:rPr>
      <w:rFonts w:eastAsia="Times New Roman" w:ascii="Times New Roman" w:hAnsi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2">
    <w:name w:val="Heading 2"/>
    <w:basedOn w:val="Normal"/>
    <w:next w:val="Normal"/>
    <w:link w:val="20"/>
    <w:semiHidden/>
    <w:unhideWhenUsed/>
    <w:qFormat/>
    <w:rsid w:val="00120584"/>
    <w:pPr>
      <w:keepNext w:val="true"/>
      <w:jc w:val="center"/>
      <w:outlineLvl w:val="1"/>
    </w:pPr>
    <w:rPr>
      <w:b/>
      <w:sz w:val="24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с отступом Знак"/>
    <w:basedOn w:val="DefaultParagraphFont"/>
    <w:link w:val="a3"/>
    <w:qFormat/>
    <w:rsid w:val="00e24f11"/>
    <w:rPr>
      <w:rFonts w:eastAsia="Times New Roman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link w:val="a7"/>
    <w:uiPriority w:val="99"/>
    <w:qFormat/>
    <w:rsid w:val="00d71b05"/>
    <w:rPr>
      <w:rFonts w:eastAsia="Times New Roman"/>
      <w:sz w:val="20"/>
      <w:szCs w:val="20"/>
      <w:lang w:eastAsia="ru-RU"/>
    </w:rPr>
  </w:style>
  <w:style w:type="character" w:styleId="Style15" w:customStyle="1">
    <w:name w:val="Нижний колонтитул Знак"/>
    <w:basedOn w:val="DefaultParagraphFont"/>
    <w:link w:val="a9"/>
    <w:uiPriority w:val="99"/>
    <w:qFormat/>
    <w:rsid w:val="00d71b05"/>
    <w:rPr>
      <w:rFonts w:eastAsia="Times New Roman"/>
      <w:sz w:val="20"/>
      <w:szCs w:val="20"/>
      <w:lang w:eastAsia="ru-RU"/>
    </w:rPr>
  </w:style>
  <w:style w:type="character" w:styleId="21" w:customStyle="1">
    <w:name w:val="Заголовок 2 Знак"/>
    <w:basedOn w:val="DefaultParagraphFont"/>
    <w:link w:val="2"/>
    <w:semiHidden/>
    <w:qFormat/>
    <w:rsid w:val="00120584"/>
    <w:rPr>
      <w:rFonts w:eastAsia="Times New Roman"/>
      <w:b/>
      <w:sz w:val="24"/>
      <w:szCs w:val="20"/>
      <w:lang w:val="x-none" w:eastAsia="x-none"/>
    </w:rPr>
  </w:style>
  <w:style w:type="character" w:styleId="Style16" w:customStyle="1">
    <w:name w:val="Основной текст_"/>
    <w:basedOn w:val="DefaultParagraphFont"/>
    <w:link w:val="10"/>
    <w:uiPriority w:val="99"/>
    <w:qFormat/>
    <w:rsid w:val="008a49b7"/>
    <w:rPr>
      <w:rFonts w:eastAsia="Times New Roman"/>
      <w:spacing w:val="-10"/>
      <w:sz w:val="31"/>
      <w:szCs w:val="31"/>
      <w:shd w:fill="FFFFFF" w:val="clear"/>
    </w:rPr>
  </w:style>
  <w:style w:type="character" w:styleId="22" w:customStyle="1">
    <w:name w:val="Основной текст (2)_"/>
    <w:basedOn w:val="DefaultParagraphFont"/>
    <w:link w:val="23"/>
    <w:qFormat/>
    <w:rsid w:val="008a49b7"/>
    <w:rPr>
      <w:rFonts w:eastAsia="Times New Roman"/>
      <w:spacing w:val="-10"/>
      <w:sz w:val="30"/>
      <w:szCs w:val="30"/>
      <w:shd w:fill="FFFFFF" w:val="clear"/>
    </w:rPr>
  </w:style>
  <w:style w:type="character" w:styleId="C7" w:customStyle="1">
    <w:name w:val="c7"/>
    <w:qFormat/>
    <w:rsid w:val="00c8575d"/>
    <w:rPr/>
  </w:style>
  <w:style w:type="character" w:styleId="3" w:customStyle="1">
    <w:name w:val="Основной текст (3)_"/>
    <w:basedOn w:val="DefaultParagraphFont"/>
    <w:link w:val="31"/>
    <w:qFormat/>
    <w:rsid w:val="00c8575d"/>
    <w:rPr>
      <w:rFonts w:ascii="Impact" w:hAnsi="Impact" w:eastAsia="Impact" w:cs="Impact"/>
      <w:i/>
      <w:iCs/>
      <w:sz w:val="76"/>
      <w:szCs w:val="76"/>
      <w:shd w:fill="FFFFFF" w:val="clear"/>
    </w:rPr>
  </w:style>
  <w:style w:type="character" w:styleId="FontStyle58" w:customStyle="1">
    <w:name w:val="Font Style58"/>
    <w:basedOn w:val="DefaultParagraphFont"/>
    <w:uiPriority w:val="99"/>
    <w:qFormat/>
    <w:rsid w:val="00356f4e"/>
    <w:rPr>
      <w:rFonts w:ascii="Times New Roman" w:hAnsi="Times New Roman" w:cs="Times New Roman"/>
      <w:sz w:val="20"/>
      <w:szCs w:val="20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Normal"/>
    <w:unhideWhenUsed/>
    <w:rsid w:val="008a49b7"/>
    <w:pPr>
      <w:ind w:left="283" w:hanging="283"/>
      <w:jc w:val="center"/>
    </w:pPr>
    <w:rPr>
      <w:rFonts w:ascii="Arial" w:hAnsi="Arial" w:cs="Wingdings"/>
      <w:sz w:val="24"/>
      <w:szCs w:val="28"/>
      <w:lang w:eastAsia="ar-SA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Body Text Indent"/>
    <w:basedOn w:val="Normal"/>
    <w:link w:val="a4"/>
    <w:unhideWhenUsed/>
    <w:rsid w:val="00e24f11"/>
    <w:pPr>
      <w:ind w:firstLine="567"/>
      <w:jc w:val="both"/>
    </w:pPr>
    <w:rPr>
      <w:sz w:val="28"/>
    </w:rPr>
  </w:style>
  <w:style w:type="paragraph" w:styleId="ListParagraph">
    <w:name w:val="List Paragraph"/>
    <w:basedOn w:val="Normal"/>
    <w:uiPriority w:val="34"/>
    <w:qFormat/>
    <w:rsid w:val="00e24f11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3">
    <w:name w:val="Header"/>
    <w:basedOn w:val="Normal"/>
    <w:link w:val="a8"/>
    <w:uiPriority w:val="99"/>
    <w:unhideWhenUsed/>
    <w:rsid w:val="00d71b05"/>
    <w:pPr>
      <w:tabs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a"/>
    <w:uiPriority w:val="99"/>
    <w:unhideWhenUsed/>
    <w:rsid w:val="00d71b05"/>
    <w:pPr>
      <w:tabs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120598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1" w:customStyle="1">
    <w:name w:val="Основной текст1"/>
    <w:basedOn w:val="Normal"/>
    <w:link w:val="ab"/>
    <w:uiPriority w:val="99"/>
    <w:qFormat/>
    <w:rsid w:val="008a49b7"/>
    <w:pPr>
      <w:shd w:val="clear" w:color="auto" w:fill="FFFFFF"/>
      <w:spacing w:lineRule="auto" w:before="1260" w:after="420"/>
      <w:jc w:val="center"/>
    </w:pPr>
    <w:rPr>
      <w:spacing w:val="-10"/>
      <w:sz w:val="31"/>
      <w:szCs w:val="31"/>
      <w:lang w:eastAsia="en-US"/>
    </w:rPr>
  </w:style>
  <w:style w:type="paragraph" w:styleId="23" w:customStyle="1">
    <w:name w:val="Основной текст (2)"/>
    <w:basedOn w:val="Normal"/>
    <w:link w:val="22"/>
    <w:qFormat/>
    <w:rsid w:val="008a49b7"/>
    <w:pPr>
      <w:shd w:val="clear" w:color="auto" w:fill="FFFFFF"/>
      <w:spacing w:lineRule="exact" w:line="322"/>
      <w:jc w:val="center"/>
    </w:pPr>
    <w:rPr>
      <w:spacing w:val="-10"/>
      <w:sz w:val="30"/>
      <w:szCs w:val="30"/>
      <w:lang w:eastAsia="en-US"/>
    </w:rPr>
  </w:style>
  <w:style w:type="paragraph" w:styleId="C25" w:customStyle="1">
    <w:name w:val="c25"/>
    <w:basedOn w:val="Normal"/>
    <w:qFormat/>
    <w:rsid w:val="00c8575d"/>
    <w:pPr>
      <w:spacing w:beforeAutospacing="1" w:afterAutospacing="1"/>
    </w:pPr>
    <w:rPr>
      <w:sz w:val="24"/>
      <w:szCs w:val="24"/>
    </w:rPr>
  </w:style>
  <w:style w:type="paragraph" w:styleId="31" w:customStyle="1">
    <w:name w:val="Основной текст (3)"/>
    <w:basedOn w:val="Normal"/>
    <w:link w:val="30"/>
    <w:qFormat/>
    <w:rsid w:val="00c8575d"/>
    <w:pPr>
      <w:widowControl w:val="false"/>
      <w:shd w:val="clear" w:color="auto" w:fill="FFFFFF"/>
      <w:spacing w:lineRule="auto"/>
    </w:pPr>
    <w:rPr>
      <w:rFonts w:ascii="Impact" w:hAnsi="Impact" w:eastAsia="Impact" w:cs="Impact"/>
      <w:i/>
      <w:iCs/>
      <w:sz w:val="76"/>
      <w:szCs w:val="76"/>
      <w:lang w:eastAsia="en-US"/>
    </w:rPr>
  </w:style>
  <w:style w:type="paragraph" w:styleId="Style41" w:customStyle="1">
    <w:name w:val="Style41"/>
    <w:basedOn w:val="Normal"/>
    <w:uiPriority w:val="99"/>
    <w:qFormat/>
    <w:rsid w:val="00356f4e"/>
    <w:pPr>
      <w:widowControl w:val="false"/>
    </w:pPr>
    <w:rPr>
      <w:rFonts w:ascii="Arial" w:hAnsi="Arial" w:eastAsia="" w:cs="Arial" w:eastAsiaTheme="minorEastAsia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16571e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6">
    <w:name w:val="Table Grid"/>
    <w:basedOn w:val="a1"/>
    <w:uiPriority w:val="39"/>
    <w:rsid w:val="0016571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Сетка таблицы2"/>
    <w:basedOn w:val="a1"/>
    <w:rsid w:val="00d71b05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">
    <w:name w:val="Сетка таблицы3"/>
    <w:basedOn w:val="a1"/>
    <w:rsid w:val="00d71b0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">
    <w:name w:val="Сетка таблицы4"/>
    <w:basedOn w:val="a1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1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Application>LibreOffice/6.1.0.3$Windows_x86 LibreOffice_project/efb621ed25068d70781dc026f7e9c5187a4decd1</Application>
  <Pages>14</Pages>
  <Words>2826</Words>
  <Characters>19500</Characters>
  <CharactersWithSpaces>22690</CharactersWithSpaces>
  <Paragraphs>403</Paragraphs>
  <Company>MultiDVD Team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2013-02-26T06:42:00Z</dcterms:created>
  <dc:creator>User</dc:creator>
  <dc:description/>
  <dc:language>ru-RU</dc:language>
  <cp:lastModifiedBy/>
  <cp:lastPrinted>2021-11-16T09:03:00Z</cp:lastPrinted>
  <dcterms:modified xsi:type="dcterms:W3CDTF">2022-10-26T14:00:12Z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